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72A6659" wp14:textId="77777777">
      <w:r/>
    </w:p>
    <w:p xmlns:wp14="http://schemas.microsoft.com/office/word/2010/wordml" w:rsidP="4BFF363B" w14:paraId="78B04B87" wp14:textId="77777777">
      <w:pPr>
        <w:jc w:val="left"/>
        <w:rPr>
          <w:rFonts w:ascii="Arial" w:hAnsi="Arial" w:eastAsia="Arial" w:cs="Arial"/>
          <w:b w:val="1"/>
          <w:bCs w:val="1"/>
          <w:color w:val="000000" w:themeColor="accent6" w:themeTint="FF" w:themeShade="FF"/>
          <w:sz w:val="28"/>
          <w:szCs w:val="28"/>
          <w:lang w:val="en-US"/>
        </w:rPr>
      </w:pPr>
      <w:r>
        <w:rPr>
          <w:rFonts w:ascii="Arial" w:hAnsi="Arial" w:eastAsia="Arial" w:cs="Arial"/>
          <w:b w:val="true"/>
          <w:color w:val="000000"/>
          <w:sz w:val="28"/>
        </w:rPr>
        <w:cr/>
      </w:r>
      <w:r w:rsidRPr="4BFF363B" w:rsidR="4BFF363B">
        <w:rPr>
          <w:rFonts w:ascii="Arial" w:hAnsi="Arial" w:eastAsia="Arial" w:cs="Arial"/>
          <w:b w:val="1"/>
          <w:bCs w:val="1"/>
          <w:color w:val="000000"/>
          <w:sz w:val="28"/>
          <w:szCs w:val="28"/>
          <w:lang w:val="en-US"/>
        </w:rPr>
        <w:t>Oneway</w:t>
        <w:cr/>
      </w:r>
    </w:p>
    <w:p xmlns:wp14="http://schemas.microsoft.com/office/word/2010/wordml" w14:paraId="0A37501D" wp14:textId="77777777"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 xmlns:wp14="http://schemas.microsoft.com/office/word/2010/wordml" w:rsidTr="4BFF363B" w14:paraId="25546E3C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4707AF9E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  <w:tcMar/>
          </w:tcPr>
          <w:p w14:paraId="5DAB6C7B" wp14:textId="77777777"/>
        </w:tc>
        <w:tc>
          <w:tcPr>
            <w:hMerge w:val="continue"/>
            <w:tcMar/>
          </w:tcPr>
          <w:p w14:paraId="02EB378F" wp14:textId="77777777"/>
        </w:tc>
      </w:tr>
      <w:tr xmlns:wp14="http://schemas.microsoft.com/office/word/2010/wordml" w:rsidTr="4BFF363B" w14:paraId="7799584E" wp14:textId="77777777">
        <w:tc>
          <w:tcPr>
            <w:hMerge w:val="restart"/>
            <w:tcBorders>
              <w:top w:val="none" w:color="152935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481A511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6A05A809" wp14:textId="77777777"/>
        </w:tc>
        <w:tc>
          <w:tcPr>
            <w:tcBorders>
              <w:top w:val="none" w:color="152935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69B700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16-OCT-2024 11:01:37</w:t>
            </w:r>
          </w:p>
        </w:tc>
      </w:tr>
      <w:tr xmlns:wp14="http://schemas.microsoft.com/office/word/2010/wordml" w:rsidTr="4BFF363B" w14:paraId="3CB4E697" wp14:textId="77777777">
        <w:tc>
          <w:tcPr>
            <w:h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D5409A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5A39BBE3" wp14:textId="77777777"/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1C8F396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</w:r>
          </w:p>
        </w:tc>
      </w:tr>
      <w:tr xmlns:wp14="http://schemas.microsoft.com/office/word/2010/wordml" w:rsidTr="4BFF363B" w14:paraId="14E39914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09BF04D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C9FAE1D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F781E1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DataSet4</w:t>
            </w:r>
          </w:p>
        </w:tc>
      </w:tr>
      <w:tr xmlns:wp14="http://schemas.microsoft.com/office/word/2010/wordml" w:rsidTr="4BFF363B" w14:paraId="085C19D1" wp14:textId="77777777">
        <w:tc>
          <w:tcPr>
            <w:vMerge/>
            <w:tcBorders/>
            <w:tcMar/>
          </w:tcPr>
          <w:p w14:paraId="72A3D3E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0C281F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A33AB7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4BFF363B" w14:paraId="4DE5A9C1" wp14:textId="77777777">
        <w:tc>
          <w:tcPr>
            <w:vMerge/>
            <w:tcBorders/>
            <w:tcMar/>
          </w:tcPr>
          <w:p w14:paraId="0D0B940D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65A7799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24735D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4BFF363B" w14:paraId="0A0398D2" wp14:textId="77777777">
        <w:tc>
          <w:tcPr>
            <w:vMerge/>
            <w:tcBorders/>
            <w:tcMar/>
          </w:tcPr>
          <w:p w14:paraId="0E27B00A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E0B0DB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DAB6C7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&lt;none&gt;</w:t>
            </w:r>
          </w:p>
        </w:tc>
      </w:tr>
      <w:tr xmlns:wp14="http://schemas.microsoft.com/office/word/2010/wordml" w:rsidTr="4BFF363B" w14:paraId="4BD93AD8" wp14:textId="77777777">
        <w:tc>
          <w:tcPr>
            <w:vMerge/>
            <w:tcBorders/>
            <w:tcMar/>
          </w:tcPr>
          <w:p w14:paraId="60061E4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E24336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CCF700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100</w:t>
            </w:r>
          </w:p>
        </w:tc>
      </w:tr>
      <w:tr xmlns:wp14="http://schemas.microsoft.com/office/word/2010/wordml" w:rsidTr="4BFF363B" w14:paraId="643E8C11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9CB346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8F49B3D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73BCB1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User-defined missing values are treated as missing.</w:t>
            </w:r>
          </w:p>
        </w:tc>
      </w:tr>
      <w:tr xmlns:wp14="http://schemas.microsoft.com/office/word/2010/wordml" w:rsidTr="4BFF363B" w14:paraId="6BC3AF3A" wp14:textId="77777777">
        <w:tc>
          <w:tcPr>
            <w:vMerge/>
            <w:tcBorders/>
            <w:tcMar/>
          </w:tcPr>
          <w:p w14:paraId="44EAFD9C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193D36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EBA02A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Statistics for each analysis are based on cases with no missing data for any variable in the analysis.</w:t>
            </w:r>
          </w:p>
        </w:tc>
      </w:tr>
      <w:tr xmlns:wp14="http://schemas.microsoft.com/office/word/2010/wordml" w:rsidTr="4BFF363B" w14:paraId="20EA9726" wp14:textId="77777777">
        <w:tc>
          <w:tcPr>
            <w:hMerge w:val="restart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6DD3A38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</w:tcBorders>
            <w:tcMar/>
          </w:tcPr>
          <w:p w14:paraId="4B94D5A5" wp14:textId="77777777"/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:rsidP="4BFF363B" w14:paraId="7FFEE84A" wp14:textId="77777777">
            <w:pPr>
              <w:spacing w:before="15" w:after="10"/>
              <w:ind w:left="30" w:right="40"/>
              <w:jc w:val="left"/>
              <w:rPr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ONEWAY 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DeliveryTime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 BY CarrierID</w:t>
            </w:r>
            <w:r>
              <w:br/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/ES=OVERALL</w:t>
            </w:r>
            <w:r>
              <w:br/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/MISSING ANALYSIS</w:t>
            </w:r>
            <w:r>
              <w:br/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/CRITERIA=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CILEVEL(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0.95)</w:t>
            </w:r>
            <w:r>
              <w:br/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/POSTHOC=TUKEY BONFERRONI 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ALPHA(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0.05).</w:t>
            </w:r>
            <w:r>
              <w:br/>
            </w:r>
          </w:p>
        </w:tc>
      </w:tr>
      <w:tr xmlns:wp14="http://schemas.microsoft.com/office/word/2010/wordml" w:rsidTr="4BFF363B" w14:paraId="11FB5AF0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1494E2E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551AA8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2134EA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00:00:00,00</w:t>
            </w:r>
          </w:p>
        </w:tc>
      </w:tr>
      <w:tr xmlns:wp14="http://schemas.microsoft.com/office/word/2010/wordml" w:rsidTr="4BFF363B" w14:paraId="37A6DC10" wp14:textId="77777777">
        <w:tc>
          <w:tcPr>
            <w:vMerge/>
            <w:tcBorders>
              <w:bottom w:val="single" w:color="152935" w:sz="1"/>
            </w:tcBorders>
            <w:tcMar/>
          </w:tcPr>
          <w:p w14:paraId="3DEEC669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10F2F0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62253F2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00:00:00,02</w:t>
            </w:r>
          </w:p>
        </w:tc>
      </w:tr>
    </w:tbl>
    <w:p xmlns:wp14="http://schemas.microsoft.com/office/word/2010/wordml" w14:paraId="3656B9AB" wp14:textId="77777777">
      <w:r/>
    </w:p>
    <w:tbl>
      <w:tblPr>
        <w:tblW w:w="0" w:type="auto"/>
        <w:jc w:val="left"/>
        <w:tblLayout w:type="fixed"/>
      </w:tblPr>
      <w:tblGrid>
        <w:gridCol w:w="1802"/>
        <w:gridCol w:w="1666"/>
        <w:gridCol w:w="1156"/>
        <w:gridCol w:w="1479"/>
        <w:gridCol w:w="1156"/>
        <w:gridCol w:w="1156"/>
      </w:tblGrid>
      <w:tr xmlns:wp14="http://schemas.microsoft.com/office/word/2010/wordml" w:rsidTr="4BFF363B" w14:paraId="1845E403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39461D0B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ANOVA</w:t>
            </w:r>
          </w:p>
        </w:tc>
        <w:tc>
          <w:tcPr>
            <w:hMerge w:val="continue"/>
            <w:tcMar/>
          </w:tcPr>
          <w:p w14:paraId="45FB0818" wp14:textId="77777777"/>
        </w:tc>
        <w:tc>
          <w:tcPr>
            <w:hMerge w:val="continue"/>
            <w:tcMar/>
          </w:tcPr>
          <w:p w14:paraId="049F31CB" wp14:textId="77777777"/>
        </w:tc>
        <w:tc>
          <w:tcPr>
            <w:hMerge w:val="continue"/>
            <w:tcMar/>
          </w:tcPr>
          <w:p w14:paraId="53128261" wp14:textId="77777777"/>
        </w:tc>
        <w:tc>
          <w:tcPr>
            <w:hMerge w:val="continue"/>
            <w:tcMar/>
          </w:tcPr>
          <w:p w14:paraId="62486C05" wp14:textId="77777777"/>
        </w:tc>
        <w:tc>
          <w:tcPr>
            <w:hMerge w:val="continue"/>
            <w:tcMar/>
          </w:tcPr>
          <w:p w14:paraId="4101652C" wp14:textId="77777777"/>
        </w:tc>
      </w:tr>
      <w:tr xmlns:wp14="http://schemas.microsoft.com/office/word/2010/wordml" w:rsidTr="4BFF363B" w14:paraId="10D91D18" wp14:textId="77777777">
        <w:tc>
          <w:tcPr>
            <w:shd w:val="clear" w:color="auto" w:fill="FFFFFF"/>
            <w:tcMar/>
            <w:vAlign w:val="bottom"/>
          </w:tcPr>
          <w:tcPr>
            <w:hMerge w:val="restart"/>
          </w:tcPr>
          <w:p w:rsidP="4BFF363B" w14:paraId="4F043273" wp14:textId="77777777">
            <w:pPr>
              <w:spacing w:before="5" w:after="15"/>
              <w:ind w:left="30" w:right="40"/>
              <w:jc w:val="left"/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DeliveryTime</w:t>
            </w:r>
          </w:p>
        </w:tc>
        <w:tc>
          <w:tcPr>
            <w:hMerge w:val="continue"/>
            <w:tcMar/>
          </w:tcPr>
          <w:p w14:paraId="4B99056E" wp14:textId="77777777"/>
        </w:tc>
        <w:tc>
          <w:tcPr>
            <w:hMerge w:val="continue"/>
            <w:tcMar/>
          </w:tcPr>
          <w:p w14:paraId="1299C43A" wp14:textId="77777777"/>
        </w:tc>
        <w:tc>
          <w:tcPr>
            <w:hMerge w:val="continue"/>
            <w:tcMar/>
          </w:tcPr>
          <w:p w14:paraId="4DDBEF00" wp14:textId="77777777"/>
        </w:tc>
        <w:tc>
          <w:tcPr>
            <w:hMerge w:val="continue"/>
            <w:tcMar/>
          </w:tcPr>
          <w:p w14:paraId="3461D779" wp14:textId="77777777"/>
        </w:tc>
        <w:tc>
          <w:tcPr>
            <w:hMerge w:val="continue"/>
            <w:tcMar/>
          </w:tcPr>
          <w:p w14:paraId="3CF2D8B6" wp14:textId="77777777"/>
        </w:tc>
      </w:tr>
      <w:tr xmlns:wp14="http://schemas.microsoft.com/office/word/2010/wordml" w:rsidTr="4BFF363B" w14:paraId="2ED1A62C" wp14:textId="77777777">
        <w:tc>
          <w:tcPr>
            <w:tcBorders>
              <w:top w:val="none" w:color="152935" w:sz="1"/>
              <w:left w:val="none" w:color="152935" w:sz="1"/>
              <w:bottom w:val="single" w:color="152935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0FB78278" wp14:textId="77777777">
            <w:pPr>
              <w:spacing w:before="1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</w:r>
          </w:p>
        </w:tc>
        <w:tc>
          <w:tcPr>
            <w:tcBorders>
              <w:top w:val="none" w:color="152935" w:sz="1"/>
              <w:left w:val="none" w:color="152935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621B08AC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Sum of Squares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:rsidP="4BFF363B" w14:paraId="6E781AC9" wp14:textId="77777777">
            <w:pPr>
              <w:spacing w:before="10" w:after="10"/>
              <w:ind w:left="30" w:right="40"/>
              <w:jc w:val="center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df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00095D24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Mean Square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632692EA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048CC1B7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Sig.</w:t>
            </w:r>
          </w:p>
        </w:tc>
      </w:tr>
      <w:tr xmlns:wp14="http://schemas.microsoft.com/office/word/2010/wordml" w:rsidTr="4BFF363B" w14:paraId="675B514B" wp14:textId="77777777"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832990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Between Groups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BF195B0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8,181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8F999B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4DBF83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4,090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F71EF0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152,568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7023BD2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</w:tr>
      <w:tr xmlns:wp14="http://schemas.microsoft.com/office/word/2010/wordml" w:rsidTr="4BFF363B" w14:paraId="538CF283" wp14:textId="77777777"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3804C4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Within Groups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6891AA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2,601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C30BB7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DCE1F3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shd w:val="clear" w:color="auto" w:fill="F9F9FB"/>
            <w:tcMar/>
          </w:tcPr>
          <w:p w14:paraId="1FC39945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shd w:val="clear" w:color="auto" w:fill="F9F9FB"/>
            <w:tcMar/>
          </w:tcPr>
          <w:p w14:paraId="0562CB0E" wp14:textId="77777777"/>
        </w:tc>
      </w:tr>
      <w:tr xmlns:wp14="http://schemas.microsoft.com/office/word/2010/wordml" w:rsidTr="4BFF363B" w14:paraId="5EECF75A" wp14:textId="77777777"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6FE0C0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Total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1D5EB0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10,781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C1829E2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shd w:val="clear" w:color="auto" w:fill="F9F9FB"/>
            <w:tcMar/>
          </w:tcPr>
          <w:p w14:paraId="34CE0A41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shd w:val="clear" w:color="auto" w:fill="F9F9FB"/>
            <w:tcMar/>
          </w:tcPr>
          <w:p w14:paraId="62EBF3C5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shd w:val="clear" w:color="auto" w:fill="F9F9FB"/>
            <w:tcMar/>
          </w:tcPr>
          <w:p w14:paraId="6D98A12B" wp14:textId="77777777"/>
        </w:tc>
      </w:tr>
    </w:tbl>
    <w:p xmlns:wp14="http://schemas.microsoft.com/office/word/2010/wordml" w14:paraId="2946DB82" wp14:textId="77777777">
      <w:r/>
    </w:p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 xmlns:wp14="http://schemas.microsoft.com/office/word/2010/wordml" w:rsidTr="4BFF363B" w14:paraId="7F784A09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:rsidP="4BFF363B" w14:paraId="6364F5AB" wp14:textId="77777777">
            <w:pPr>
              <w:spacing w:before="5" w:after="30"/>
              <w:ind w:left="30" w:right="40"/>
              <w:jc w:val="center"/>
              <w:rPr>
                <w:vertAlign w:val="superscript"/>
                <w:lang w:val="en-US"/>
              </w:rPr>
            </w:pPr>
            <w:r w:rsidRPr="4BFF363B" w:rsidR="4BFF363B">
              <w:rPr>
                <w:rFonts w:ascii="Arial" w:hAnsi="Arial" w:eastAsia="Arial" w:cs="Arial"/>
                <w:b w:val="1"/>
                <w:bCs w:val="1"/>
                <w:color w:val="010205"/>
                <w:sz w:val="28"/>
                <w:szCs w:val="28"/>
                <w:lang w:val="en-US"/>
              </w:rPr>
              <w:t xml:space="preserve">ANOVA Effect </w:t>
            </w:r>
            <w:r w:rsidRPr="4BFF363B" w:rsidR="4BFF363B">
              <w:rPr>
                <w:rFonts w:ascii="Arial" w:hAnsi="Arial" w:eastAsia="Arial" w:cs="Arial"/>
                <w:b w:val="1"/>
                <w:bCs w:val="1"/>
                <w:color w:val="010205"/>
                <w:sz w:val="28"/>
                <w:szCs w:val="28"/>
                <w:lang w:val="en-US"/>
              </w:rPr>
              <w:t>Sizes</w:t>
            </w:r>
            <w:r w:rsidRPr="4BFF363B" w:rsidR="4BFF363B">
              <w:rPr>
                <w:vertAlign w:val="superscript"/>
                <w:lang w:val="en-US"/>
              </w:rPr>
              <w:t>a</w:t>
            </w:r>
          </w:p>
        </w:tc>
        <w:tc>
          <w:tcPr>
            <w:hMerge w:val="continue"/>
            <w:tcMar/>
          </w:tcPr>
          <w:p w14:paraId="5997CC1D" wp14:textId="77777777"/>
        </w:tc>
        <w:tc>
          <w:tcPr>
            <w:hMerge w:val="continue"/>
            <w:tcMar/>
          </w:tcPr>
          <w:p w14:paraId="110FFD37" wp14:textId="77777777"/>
        </w:tc>
        <w:tc>
          <w:tcPr>
            <w:hMerge w:val="continue"/>
            <w:tcMar/>
          </w:tcPr>
          <w:p w14:paraId="6B699379" wp14:textId="77777777"/>
        </w:tc>
        <w:tc>
          <w:tcPr>
            <w:hMerge w:val="continue"/>
            <w:tcMar/>
          </w:tcPr>
          <w:p w14:paraId="3FE9F23F" wp14:textId="77777777"/>
        </w:tc>
      </w:tr>
      <w:tr xmlns:wp14="http://schemas.microsoft.com/office/word/2010/wordml" w:rsidTr="4BFF363B" w14:paraId="3CC54285" wp14:textId="77777777">
        <w:tc>
          <w:tcPr>
            <w:vMerge w:val="restart"/>
            <w:tcBorders>
              <w:top w:val="none" w:color="152935" w:sz="1"/>
              <w:left w:val="none" w:color="152935" w:sz="1"/>
            </w:tcBorders>
            <w:tcMar/>
            <w:vAlign w:val="bottom"/>
          </w:tcPr>
          <w:tcPr>
            <w:hMerge w:val="restart"/>
          </w:tcPr>
          <w:tcPr>
            <w:shd w:val="clear" w:color="auto" w:fill="ffffff"/>
          </w:tcPr>
          <w:p w14:paraId="1F72F646" wp14:textId="77777777">
            <w:pPr>
              <w:spacing w:before="1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color="152935" w:sz="1"/>
              <w:left w:val="none" w:color="152935" w:sz="1"/>
            </w:tcBorders>
            <w:tcMar/>
          </w:tcPr>
          <w:p w14:paraId="08CE6F91" wp14:textId="77777777"/>
        </w:tc>
        <w:tc>
          <w:tcPr>
            <w:vMerge w:val="restart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3594F9A3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0F9232A7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</w:tcPr>
          <w:p w14:paraId="61CDCEAD" wp14:textId="77777777"/>
        </w:tc>
      </w:tr>
      <w:tr xmlns:wp14="http://schemas.microsoft.com/office/word/2010/wordml" w:rsidTr="4BFF363B" w14:paraId="7D40CEC6" wp14:textId="77777777">
        <w:tc>
          <w:tcPr>
            <w:vMerge/>
            <w:tcBorders/>
            <w:tcMar/>
          </w:tcPr>
          <w:tcPr>
            <w:hMerge w:val="restart"/>
          </w:tcPr>
          <w:p w14:paraId="6BB9E253" wp14:textId="77777777"/>
        </w:tc>
        <w:tc>
          <w:tcPr>
            <w:hMerge w:val="continue"/>
            <w:tcBorders>
              <w:top w:val="none" w:color="152935" w:sz="1"/>
              <w:left w:val="none" w:color="152935" w:sz="1"/>
            </w:tcBorders>
            <w:tcMar/>
          </w:tcPr>
          <w:p w14:paraId="23DE523C" wp14:textId="77777777"/>
        </w:tc>
        <w:tc>
          <w:tcPr>
            <w:vMerge/>
            <w:tcBorders/>
            <w:tcMar/>
          </w:tcPr>
          <w:p w14:paraId="52E56223" wp14:textId="77777777"/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0F398CD2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07E94399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Upper</w:t>
            </w:r>
          </w:p>
        </w:tc>
      </w:tr>
      <w:tr xmlns:wp14="http://schemas.microsoft.com/office/word/2010/wordml" w:rsidTr="4BFF363B" w14:paraId="3A59BBEC" wp14:textId="77777777">
        <w:tc>
          <w:tcPr>
            <w:vMerge w:val="restart"/>
            <w:tcBorders>
              <w:top w:val="single" w:color="152935" w:sz="1"/>
              <w:left w:val="none" w:color="152935" w:sz="1"/>
              <w:bottom w:val="singl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:rsidP="4BFF363B" w14:paraId="5990D1D0" wp14:textId="77777777">
            <w:pPr>
              <w:spacing w:before="15" w:after="10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DeliveryTime</w:t>
            </w:r>
          </w:p>
        </w:tc>
        <w:tc>
          <w:tcPr>
            <w:tcBorders>
              <w:top w:val="single" w:color="152935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D8FFBC7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Eta-squared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ED5C5D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,759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7D64DC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,671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3C0571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,809</w:t>
            </w:r>
          </w:p>
        </w:tc>
      </w:tr>
      <w:tr xmlns:wp14="http://schemas.microsoft.com/office/word/2010/wordml" w:rsidTr="4BFF363B" w14:paraId="123D7C38" wp14:textId="77777777">
        <w:tc>
          <w:tcPr>
            <w:vMerge/>
            <w:tcBorders>
              <w:bottom w:val="single" w:color="152935" w:sz="1"/>
            </w:tcBorders>
            <w:tcMar/>
          </w:tcPr>
          <w:p w14:paraId="07547A01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1194187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Epsilon-squared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8C19F8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,754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9E6E0E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,664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0EA37B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,805</w:t>
            </w:r>
          </w:p>
        </w:tc>
      </w:tr>
      <w:tr xmlns:wp14="http://schemas.microsoft.com/office/word/2010/wordml" w:rsidTr="4BFF363B" w14:paraId="30E443E0" wp14:textId="77777777">
        <w:tc>
          <w:tcPr>
            <w:vMerge/>
            <w:tcBorders>
              <w:bottom w:val="single" w:color="152935" w:sz="1"/>
            </w:tcBorders>
            <w:tcMar/>
          </w:tcPr>
          <w:p w14:paraId="5043CB0F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C4434F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Omega-squared Fixed-effect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EE8F8B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,752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6EB2FF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,662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3469BD6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,803</w:t>
            </w:r>
          </w:p>
        </w:tc>
      </w:tr>
      <w:tr xmlns:wp14="http://schemas.microsoft.com/office/word/2010/wordml" w:rsidTr="4BFF363B" w14:paraId="1ABDDCAB" wp14:textId="77777777">
        <w:tc>
          <w:tcPr>
            <w:vMerge/>
            <w:tcBorders>
              <w:bottom w:val="single" w:color="152935" w:sz="1"/>
            </w:tcBorders>
            <w:tcMar/>
          </w:tcPr>
          <w:p w14:paraId="07459315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4D6773A6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Omega-squared Random-effect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FA684B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,602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297DC4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,495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7AEB6740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,671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 xmlns:wp14="http://schemas.microsoft.com/office/word/2010/wordml" w14:paraId="21ABAA6B" wp14:textId="77777777">
        <w:tc>
          <w:tcPr>
            <w:hMerge w:val="restart"/>
            <w:vAlign w:val="top"/>
          </w:tcPr>
          <w:tcPr>
            <w:shd w:val="clear" w:color="auto" w:fill="ffffff"/>
          </w:tcPr>
          <w:p w14:paraId="460B7CB9" wp14:textId="77777777">
            <w:pPr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a. Eta-squared and Epsilon-squared are estimated based on the fixed-effect model.</w:t>
            </w:r>
          </w:p>
        </w:tc>
        <w:tc>
          <w:tcPr>
            <w:hMerge w:val="continue"/>
          </w:tcPr>
          <w:p w14:paraId="6537F28F" wp14:textId="77777777"/>
        </w:tc>
        <w:tc>
          <w:tcPr>
            <w:hMerge w:val="continue"/>
          </w:tcPr>
          <w:p w14:paraId="6DFB9E20" wp14:textId="77777777"/>
        </w:tc>
        <w:tc>
          <w:tcPr>
            <w:hMerge w:val="continue"/>
          </w:tcPr>
          <w:p w14:paraId="70DF9E56" wp14:textId="77777777"/>
        </w:tc>
        <w:tc>
          <w:tcPr>
            <w:hMerge w:val="continue"/>
          </w:tcPr>
          <w:p w14:paraId="44E871BC" wp14:textId="77777777"/>
        </w:tc>
      </w:tr>
    </w:tbl>
    <w:p xmlns:wp14="http://schemas.microsoft.com/office/word/2010/wordml" w14:paraId="144A5D23" wp14:textId="77777777">
      <w:r/>
    </w:p>
    <w:p xmlns:wp14="http://schemas.microsoft.com/office/word/2010/wordml" w14:paraId="72A9B823" wp14:textId="77777777">
      <w:pPr>
        <w:spacing w:before="200"/>
        <w:jc w:val="left"/>
      </w:pPr>
      <w:r/>
      <w:r>
        <w:rPr>
          <w:rFonts w:ascii="Arial" w:hAnsi="Arial" w:eastAsia="Arial" w:cs="Arial"/>
          <w:b w:val="true"/>
          <w:color w:val="000000"/>
          <w:sz w:val="28"/>
        </w:rPr>
        <w:cr/>
      </w:r>
      <w:r>
        <w:rPr>
          <w:rFonts w:ascii="Arial" w:hAnsi="Arial" w:eastAsia="Arial" w:cs="Arial"/>
          <w:b w:val="true"/>
          <w:color w:val="000000"/>
          <w:sz w:val="28"/>
        </w:rPr>
        <w:t>Post Hoc Tests</w:t>
        <w:cr/>
      </w:r>
    </w:p>
    <w:p xmlns:wp14="http://schemas.microsoft.com/office/word/2010/wordml" w14:paraId="738610EB" wp14:textId="77777777"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 xmlns:wp14="http://schemas.microsoft.com/office/word/2010/wordml" w:rsidTr="4BFF363B" w14:paraId="36140E72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03957CC1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  <w:tcMar/>
          </w:tcPr>
          <w:p w14:paraId="637805D2" wp14:textId="77777777"/>
        </w:tc>
        <w:tc>
          <w:tcPr>
            <w:hMerge w:val="continue"/>
            <w:tcMar/>
          </w:tcPr>
          <w:p w14:paraId="463F29E8" wp14:textId="77777777"/>
        </w:tc>
        <w:tc>
          <w:tcPr>
            <w:hMerge w:val="continue"/>
            <w:tcMar/>
          </w:tcPr>
          <w:p w14:paraId="3B7B4B86" wp14:textId="77777777"/>
        </w:tc>
        <w:tc>
          <w:tcPr>
            <w:hMerge w:val="continue"/>
            <w:tcMar/>
          </w:tcPr>
          <w:p w14:paraId="3A0FF5F2" wp14:textId="77777777"/>
        </w:tc>
        <w:tc>
          <w:tcPr>
            <w:hMerge w:val="continue"/>
            <w:tcMar/>
          </w:tcPr>
          <w:p w14:paraId="5630AD66" wp14:textId="77777777"/>
        </w:tc>
        <w:tc>
          <w:tcPr>
            <w:hMerge w:val="continue"/>
            <w:tcMar/>
          </w:tcPr>
          <w:p w14:paraId="61829076" wp14:textId="77777777"/>
        </w:tc>
      </w:tr>
      <w:tr xmlns:wp14="http://schemas.microsoft.com/office/word/2010/wordml" w:rsidTr="4BFF363B" w14:paraId="670B01A1" wp14:textId="77777777">
        <w:tc>
          <w:tcPr>
            <w:shd w:val="clear" w:color="auto" w:fill="FFFFFF"/>
            <w:tcMar/>
            <w:vAlign w:val="bottom"/>
            <w:vAlign w:val="bottom"/>
          </w:tcPr>
          <w:tcPr>
            <w:hMerge w:val="restart"/>
          </w:tcPr>
          <w:tcPr>
            <w:shd w:val="clear" w:color="auto" w:fill="ffffff"/>
          </w:tcPr>
          <w:tcPr>
            <w:hMerge w:val="restart"/>
          </w:tcPr>
          <w:p w:rsidP="4BFF363B" w14:paraId="53FA7E94" wp14:textId="77777777">
            <w:pPr>
              <w:spacing w:before="5" w:after="15"/>
              <w:ind w:left="30" w:right="40"/>
              <w:jc w:val="left"/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Dependent Variable: 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DeliveryTime</w:t>
            </w:r>
          </w:p>
        </w:tc>
        <w:tc>
          <w:tcPr>
            <w:hMerge w:val="continue"/>
            <w:tcMar/>
          </w:tcPr>
          <w:tcPr>
            <w:hMerge w:val="continue"/>
          </w:tcPr>
          <w:p w14:paraId="2BA226A1" wp14:textId="77777777"/>
        </w:tc>
        <w:tc>
          <w:tcPr>
            <w:hMerge w:val="continue"/>
            <w:tcMar/>
          </w:tcPr>
          <w:tcPr>
            <w:hMerge w:val="continue"/>
          </w:tcPr>
          <w:p w14:paraId="17AD93B2" wp14:textId="77777777"/>
        </w:tc>
        <w:tc>
          <w:tcPr>
            <w:hMerge w:val="continue"/>
            <w:tcMar/>
          </w:tcPr>
          <w:tcPr>
            <w:hMerge w:val="continue"/>
          </w:tcPr>
          <w:p w14:paraId="0DE4B5B7" wp14:textId="77777777"/>
        </w:tc>
        <w:tc>
          <w:tcPr>
            <w:hMerge w:val="continue"/>
            <w:tcMar/>
          </w:tcPr>
          <w:tcPr>
            <w:hMerge w:val="continue"/>
          </w:tcPr>
          <w:p w14:paraId="66204FF1" wp14:textId="77777777"/>
        </w:tc>
        <w:tc>
          <w:tcPr>
            <w:hMerge w:val="continue"/>
            <w:tcMar/>
          </w:tcPr>
          <w:tcPr>
            <w:hMerge w:val="continue"/>
          </w:tcPr>
          <w:p w14:paraId="2DBF0D7D" wp14:textId="77777777"/>
        </w:tc>
        <w:tc>
          <w:tcPr>
            <w:hMerge w:val="continue"/>
            <w:tcMar/>
          </w:tcPr>
          <w:tcPr>
            <w:hMerge w:val="continue"/>
          </w:tcPr>
          <w:p w14:paraId="6B62F1B3" wp14:textId="77777777"/>
        </w:tc>
      </w:tr>
      <w:tr xmlns:wp14="http://schemas.microsoft.com/office/word/2010/wordml" w:rsidTr="4BFF363B" w14:paraId="648CD56F" wp14:textId="77777777">
        <w:tc>
          <w:tcPr>
            <w:vMerge w:val="restart"/>
            <w:tcBorders>
              <w:top w:val="none" w:color="152935" w:sz="1"/>
              <w:left w:val="none" w:color="152935" w:sz="1"/>
            </w:tcBorders>
            <w:shd w:val="clear" w:color="auto" w:fill="FFFFFF"/>
            <w:tcMar/>
          </w:tcPr>
          <w:p w14:paraId="02F2C34E" wp14:textId="77777777"/>
        </w:tc>
        <w:tc>
          <w:tcPr>
            <w:vMerge w:val="restart"/>
            <w:tcBorders>
              <w:top w:val="none" w:color="152935" w:sz="1"/>
            </w:tcBorders>
            <w:tcMar/>
            <w:vAlign w:val="bottom"/>
          </w:tcPr>
          <w:tcPr>
            <w:shd w:val="clear" w:color="auto" w:fill="ffffff"/>
          </w:tcPr>
          <w:p w:rsidP="4BFF363B" w14:paraId="4D9DDF5E" wp14:textId="77777777">
            <w:pPr>
              <w:spacing w:before="15" w:after="5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 xml:space="preserve">(I) </w:t>
            </w: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CarrierID</w:t>
            </w:r>
          </w:p>
        </w:tc>
        <w:tc>
          <w:tcPr>
            <w:vMerge w:val="restart"/>
            <w:tcBorders>
              <w:top w:val="none" w:color="152935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:rsidP="4BFF363B" w14:paraId="69950FC6" wp14:textId="77777777">
            <w:pPr>
              <w:spacing w:before="15" w:after="5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 xml:space="preserve">(J) </w:t>
            </w: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CarrierID</w:t>
            </w:r>
          </w:p>
        </w:tc>
        <w:tc>
          <w:tcPr>
            <w:vMerge w:val="restart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589A8341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Mean Difference (I-J)</w:t>
            </w:r>
          </w:p>
        </w:tc>
        <w:tc>
          <w:tcPr>
            <w:vMerge w:val="restart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4F2DFBE5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34F8F21A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38464E28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95% Confidence Interval</w:t>
            </w:r>
          </w:p>
        </w:tc>
      </w:tr>
      <w:tr xmlns:wp14="http://schemas.microsoft.com/office/word/2010/wordml" w:rsidTr="4BFF363B" w14:paraId="2D5F9AA4" wp14:textId="77777777">
        <w:tc>
          <w:tcPr>
            <w:vMerge/>
            <w:tcBorders/>
            <w:tcMar/>
          </w:tcPr>
          <w:p w14:paraId="680A4E5D" wp14:textId="77777777"/>
        </w:tc>
        <w:tc>
          <w:tcPr>
            <w:vMerge/>
            <w:tcBorders/>
            <w:tcMar/>
          </w:tcPr>
          <w:p w14:paraId="19219836" wp14:textId="77777777"/>
        </w:tc>
        <w:tc>
          <w:tcPr>
            <w:vMerge/>
            <w:tcBorders/>
            <w:tcMar/>
          </w:tcPr>
          <w:p w14:paraId="296FEF7D" wp14:textId="77777777"/>
        </w:tc>
        <w:tc>
          <w:tcPr>
            <w:vMerge/>
            <w:tcBorders/>
            <w:tcMar/>
          </w:tcPr>
          <w:p w14:paraId="7194DBDC" wp14:textId="77777777"/>
        </w:tc>
        <w:tc>
          <w:tcPr>
            <w:vMerge/>
            <w:tcBorders/>
            <w:tcMar/>
          </w:tcPr>
          <w:p w14:paraId="769D0D3C" wp14:textId="77777777"/>
        </w:tc>
        <w:tc>
          <w:tcPr>
            <w:vMerge/>
            <w:tcBorders/>
            <w:tcMar/>
          </w:tcPr>
          <w:p w14:paraId="54CD245A" wp14:textId="77777777"/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3926DAB4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Lower Bound</w:t>
            </w:r>
          </w:p>
        </w:tc>
      </w:tr>
      <w:tr xmlns:wp14="http://schemas.microsoft.com/office/word/2010/wordml" w:rsidTr="4BFF363B" w14:paraId="3EDBAC9E" wp14:textId="77777777">
        <w:tc>
          <w:tcPr>
            <w:vMerge w:val="restart"/>
            <w:tcBorders>
              <w:top w:val="single" w:color="152935" w:sz="1"/>
              <w:left w:val="none" w:color="152935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594F382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color="152935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649841B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152935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7144751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A2FFFA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6043A6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090EEA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BCC04D3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-,218</w:t>
            </w:r>
          </w:p>
        </w:tc>
      </w:tr>
      <w:tr xmlns:wp14="http://schemas.microsoft.com/office/word/2010/wordml" w:rsidTr="4BFF363B" w14:paraId="6FDA04F1" wp14:textId="77777777">
        <w:tc>
          <w:tcPr>
            <w:vMerge/>
            <w:tcBorders>
              <w:bottom w:val="none" w:color="aeaeae" w:sz="1"/>
            </w:tcBorders>
            <w:tcMar/>
          </w:tcPr>
          <w:p w14:paraId="1231BE67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36FEB5B0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FCD5EC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A5B2B9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08B0BB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EBF2E9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327E5BB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-,755</w:t>
            </w:r>
          </w:p>
        </w:tc>
      </w:tr>
      <w:tr xmlns:wp14="http://schemas.microsoft.com/office/word/2010/wordml" w:rsidTr="4BFF363B" w14:paraId="74181A7D" wp14:textId="77777777">
        <w:tc>
          <w:tcPr>
            <w:vMerge/>
            <w:tcBorders>
              <w:bottom w:val="none" w:color="aeaeae" w:sz="1"/>
            </w:tcBorders>
            <w:tcMar/>
          </w:tcPr>
          <w:p w14:paraId="30D7AA69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8E884C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6B20A0C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64ED33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6BD53D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320EF1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295455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,028</w:t>
            </w:r>
          </w:p>
        </w:tc>
      </w:tr>
      <w:tr xmlns:wp14="http://schemas.microsoft.com/office/word/2010/wordml" w:rsidTr="4BFF363B" w14:paraId="68002D49" wp14:textId="77777777">
        <w:tc>
          <w:tcPr>
            <w:vMerge/>
            <w:tcBorders>
              <w:bottom w:val="none" w:color="aeaeae" w:sz="1"/>
            </w:tcBorders>
            <w:tcMar/>
          </w:tcPr>
          <w:p w14:paraId="7196D064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34FF1C98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B77815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8AACA2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2CCC7F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29A4A6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498A28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-,632</w:t>
            </w:r>
          </w:p>
        </w:tc>
      </w:tr>
      <w:tr xmlns:wp14="http://schemas.microsoft.com/office/word/2010/wordml" w:rsidTr="4BFF363B" w14:paraId="38B2D73A" wp14:textId="77777777">
        <w:tc>
          <w:tcPr>
            <w:vMerge/>
            <w:tcBorders>
              <w:bottom w:val="none" w:color="aeaeae" w:sz="1"/>
            </w:tcBorders>
            <w:tcMar/>
          </w:tcPr>
          <w:p w14:paraId="6D072C0D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A036E3D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49FAAB8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64E722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40E3CD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D3C7E5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5786CA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,564</w:t>
            </w:r>
          </w:p>
        </w:tc>
      </w:tr>
      <w:tr xmlns:wp14="http://schemas.microsoft.com/office/word/2010/wordml" w:rsidTr="4BFF363B" w14:paraId="73AE8D66" wp14:textId="77777777">
        <w:tc>
          <w:tcPr>
            <w:vMerge/>
            <w:tcBorders>
              <w:bottom w:val="none" w:color="aeaeae" w:sz="1"/>
            </w:tcBorders>
            <w:tcMar/>
          </w:tcPr>
          <w:p w14:paraId="48A21919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6BD18F9B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7842F596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791AB4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B4617A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28E7C3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3707A5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,440</w:t>
            </w:r>
          </w:p>
        </w:tc>
      </w:tr>
      <w:tr xmlns:wp14="http://schemas.microsoft.com/office/word/2010/wordml" w:rsidTr="4BFF363B" w14:paraId="62370E3F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18C08BE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19F14E3C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CC21B9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45313D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EE13FC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F162DA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1E8712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-,220</w:t>
            </w:r>
          </w:p>
        </w:tc>
      </w:tr>
      <w:tr xmlns:wp14="http://schemas.microsoft.com/office/word/2010/wordml" w:rsidTr="4BFF363B" w14:paraId="62DC9E7C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238601FE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0F3CABC7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68D9363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27F87F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E7EA72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1BAC1A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F291156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-,757</w:t>
            </w:r>
          </w:p>
        </w:tc>
      </w:tr>
      <w:tr xmlns:wp14="http://schemas.microsoft.com/office/word/2010/wordml" w:rsidTr="4BFF363B" w14:paraId="3EEF81DF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5B08B5D1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138328F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65D241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6B74AE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5FE0458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AA0F5B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BA82D8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,026</w:t>
            </w:r>
          </w:p>
        </w:tc>
      </w:tr>
      <w:tr xmlns:wp14="http://schemas.microsoft.com/office/word/2010/wordml" w:rsidTr="4BFF363B" w14:paraId="43590089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16DEB4AB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0AD9C6F4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7AB7477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406776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3E20CC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BF9C40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AA5D61A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-,635</w:t>
            </w:r>
          </w:p>
        </w:tc>
      </w:tr>
      <w:tr xmlns:wp14="http://schemas.microsoft.com/office/word/2010/wordml" w:rsidTr="4BFF363B" w14:paraId="623A07E9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4B1F511A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297C039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E32D52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31B276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21CC512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166D6D0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F1C8EB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,562</w:t>
            </w:r>
          </w:p>
        </w:tc>
      </w:tr>
      <w:tr xmlns:wp14="http://schemas.microsoft.com/office/word/2010/wordml" w:rsidTr="4BFF363B" w14:paraId="1D4CE3DA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65F9C3DC" wp14:textId="77777777"/>
        </w:tc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5023141B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4B6C89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B9A098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B759D3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569D39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991598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,438</w:t>
            </w:r>
          </w:p>
        </w:tc>
      </w:tr>
    </w:tbl>
    <w:p xmlns:wp14="http://schemas.microsoft.com/office/word/2010/wordml" w14:paraId="1F3B1409" wp14:textId="77777777"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 xmlns:wp14="http://schemas.microsoft.com/office/word/2010/wordml" w:rsidTr="4BFF363B" w14:paraId="7DB8A616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14:paraId="0DE4AAFF" wp14:textId="77777777">
            <w:pPr>
              <w:spacing w:before="5" w:after="30"/>
              <w:ind w:left="30" w:right="40"/>
              <w:jc w:val="center"/>
            </w:pPr>
            <w:r>
              <w:rPr>
                <w:rFonts w:ascii="Arial" w:hAnsi="Arial" w:eastAsia="Arial" w:cs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  <w:tcMar/>
          </w:tcPr>
          <w:p w14:paraId="562C75D1" wp14:textId="77777777"/>
        </w:tc>
        <w:tc>
          <w:tcPr>
            <w:hMerge w:val="continue"/>
            <w:tcMar/>
          </w:tcPr>
          <w:p w14:paraId="664355AD" wp14:textId="77777777"/>
        </w:tc>
        <w:tc>
          <w:tcPr>
            <w:hMerge w:val="continue"/>
            <w:tcMar/>
          </w:tcPr>
          <w:p w14:paraId="1A965116" wp14:textId="77777777"/>
        </w:tc>
      </w:tr>
      <w:tr xmlns:wp14="http://schemas.microsoft.com/office/word/2010/wordml" w:rsidTr="4BFF363B" w14:paraId="1C9AC9D6" wp14:textId="77777777">
        <w:tc>
          <w:tcPr>
            <w:shd w:val="clear" w:color="auto" w:fill="FFFFFF"/>
            <w:tcMar/>
            <w:vAlign w:val="bottom"/>
            <w:vAlign w:val="bottom"/>
          </w:tcPr>
          <w:tcPr>
            <w:hMerge w:val="restart"/>
          </w:tcPr>
          <w:tcPr>
            <w:shd w:val="clear" w:color="auto" w:fill="ffffff"/>
          </w:tcPr>
          <w:tcPr>
            <w:hMerge w:val="restart"/>
          </w:tcPr>
          <w:p w:rsidP="4BFF363B" w14:paraId="0597A2E7" wp14:textId="77777777">
            <w:pPr>
              <w:spacing w:before="5" w:after="15"/>
              <w:ind w:left="30" w:right="40"/>
              <w:jc w:val="left"/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Dependent Variable: 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DeliveryTime</w:t>
            </w:r>
          </w:p>
        </w:tc>
        <w:tc>
          <w:tcPr>
            <w:hMerge w:val="continue"/>
            <w:tcMar/>
          </w:tcPr>
          <w:tcPr>
            <w:hMerge w:val="continue"/>
          </w:tcPr>
          <w:p w14:paraId="7DF4E37C" wp14:textId="77777777"/>
        </w:tc>
        <w:tc>
          <w:tcPr>
            <w:hMerge w:val="continue"/>
            <w:tcMar/>
          </w:tcPr>
          <w:tcPr>
            <w:hMerge w:val="continue"/>
          </w:tcPr>
          <w:p w14:paraId="44FB30F8" wp14:textId="77777777"/>
        </w:tc>
        <w:tc>
          <w:tcPr>
            <w:hMerge w:val="continue"/>
            <w:tcMar/>
          </w:tcPr>
          <w:tcPr>
            <w:hMerge w:val="continue"/>
          </w:tcPr>
          <w:p w14:paraId="1DA6542E" wp14:textId="77777777"/>
        </w:tc>
      </w:tr>
      <w:tr xmlns:wp14="http://schemas.microsoft.com/office/word/2010/wordml" w:rsidTr="4BFF363B" w14:paraId="6B20B9DB" wp14:textId="77777777">
        <w:tc>
          <w:tcPr>
            <w:vMerge w:val="restart"/>
            <w:tcBorders>
              <w:top w:val="none" w:color="152935" w:sz="1"/>
              <w:left w:val="none" w:color="152935" w:sz="1"/>
            </w:tcBorders>
            <w:shd w:val="clear" w:color="auto" w:fill="FFFFFF"/>
            <w:tcMar/>
          </w:tcPr>
          <w:p w14:paraId="3041E394" wp14:textId="77777777"/>
        </w:tc>
        <w:tc>
          <w:tcPr>
            <w:vMerge w:val="restart"/>
            <w:tcBorders>
              <w:top w:val="none" w:color="152935" w:sz="1"/>
            </w:tcBorders>
            <w:tcMar/>
            <w:vAlign w:val="bottom"/>
          </w:tcPr>
          <w:tcPr>
            <w:shd w:val="clear" w:color="auto" w:fill="ffffff"/>
          </w:tcPr>
          <w:p w:rsidP="4BFF363B" w14:paraId="783BCB4A" wp14:textId="77777777">
            <w:pPr>
              <w:spacing w:before="15" w:after="5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 xml:space="preserve">(I) </w:t>
            </w: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CarrierID</w:t>
            </w:r>
          </w:p>
        </w:tc>
        <w:tc>
          <w:tcPr>
            <w:vMerge w:val="restart"/>
            <w:tcBorders>
              <w:top w:val="none" w:color="152935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:rsidP="4BFF363B" w14:paraId="10F55AD7" wp14:textId="77777777">
            <w:pPr>
              <w:spacing w:before="15" w:after="5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 xml:space="preserve">(J) </w:t>
            </w: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CarrierID</w:t>
            </w:r>
          </w:p>
        </w:tc>
        <w:tc>
          <w:tcPr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138F5632" wp14:textId="77777777">
            <w:pPr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95% Confidence Interval</w:t>
            </w:r>
          </w:p>
        </w:tc>
      </w:tr>
      <w:tr xmlns:wp14="http://schemas.microsoft.com/office/word/2010/wordml" w:rsidTr="4BFF363B" w14:paraId="5A6E3E4C" wp14:textId="77777777">
        <w:tc>
          <w:tcPr>
            <w:vMerge/>
            <w:tcBorders/>
            <w:tcMar/>
          </w:tcPr>
          <w:p w14:paraId="722B00AE" wp14:textId="77777777"/>
        </w:tc>
        <w:tc>
          <w:tcPr>
            <w:vMerge/>
            <w:tcBorders/>
            <w:tcMar/>
          </w:tcPr>
          <w:p w14:paraId="42C6D796" wp14:textId="77777777"/>
        </w:tc>
        <w:tc>
          <w:tcPr>
            <w:vMerge/>
            <w:tcBorders/>
            <w:tcMar/>
          </w:tcPr>
          <w:p w14:paraId="6E1831B3" wp14:textId="77777777"/>
        </w:tc>
        <w:tc>
          <w:tcPr>
            <w:tcBorders>
              <w:top w:val="none" w:color="AEAEAE" w:sz="1"/>
              <w:left w:val="none" w:color="152935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522883BA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Upper Bound</w:t>
            </w:r>
          </w:p>
        </w:tc>
      </w:tr>
      <w:tr xmlns:wp14="http://schemas.microsoft.com/office/word/2010/wordml" w:rsidTr="4BFF363B" w14:paraId="318B24BE" wp14:textId="77777777">
        <w:tc>
          <w:tcPr>
            <w:vMerge w:val="restart"/>
            <w:tcBorders>
              <w:top w:val="single" w:color="152935" w:sz="1"/>
              <w:left w:val="none" w:color="152935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3401566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color="152935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0C50080F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152935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8A8CB7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B3CEE29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-,028</w:t>
            </w:r>
          </w:p>
        </w:tc>
      </w:tr>
      <w:tr xmlns:wp14="http://schemas.microsoft.com/office/word/2010/wordml" w:rsidTr="4BFF363B" w14:paraId="157C1230" wp14:textId="77777777">
        <w:tc>
          <w:tcPr>
            <w:vMerge/>
            <w:tcBorders>
              <w:bottom w:val="none" w:color="aeaeae" w:sz="1"/>
            </w:tcBorders>
            <w:tcMar/>
          </w:tcPr>
          <w:p w14:paraId="54E11D2A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31126E5D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2A2176D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74EF886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-,564</w:t>
            </w:r>
          </w:p>
        </w:tc>
      </w:tr>
      <w:tr xmlns:wp14="http://schemas.microsoft.com/office/word/2010/wordml" w:rsidTr="4BFF363B" w14:paraId="2778E95B" wp14:textId="77777777">
        <w:tc>
          <w:tcPr>
            <w:vMerge/>
            <w:tcBorders>
              <w:bottom w:val="none" w:color="aeaeae" w:sz="1"/>
            </w:tcBorders>
            <w:tcMar/>
          </w:tcPr>
          <w:p w14:paraId="2DE403A5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2E643A3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50B3AD0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FA7867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,218</w:t>
            </w:r>
          </w:p>
        </w:tc>
      </w:tr>
      <w:tr xmlns:wp14="http://schemas.microsoft.com/office/word/2010/wordml" w:rsidTr="4BFF363B" w14:paraId="310EAACA" wp14:textId="77777777">
        <w:tc>
          <w:tcPr>
            <w:vMerge/>
            <w:tcBorders>
              <w:bottom w:val="none" w:color="aeaeae" w:sz="1"/>
            </w:tcBorders>
            <w:tcMar/>
          </w:tcPr>
          <w:p w14:paraId="62431CDC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49E398E2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C1ED14B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F220B1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-,440</w:t>
            </w:r>
          </w:p>
        </w:tc>
      </w:tr>
      <w:tr xmlns:wp14="http://schemas.microsoft.com/office/word/2010/wordml" w:rsidTr="4BFF363B" w14:paraId="2FF1A110" wp14:textId="77777777">
        <w:tc>
          <w:tcPr>
            <w:vMerge/>
            <w:tcBorders>
              <w:bottom w:val="none" w:color="aeaeae" w:sz="1"/>
            </w:tcBorders>
            <w:tcMar/>
          </w:tcPr>
          <w:p w14:paraId="16287F21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54A90BE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6B965A47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887D0F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,755</w:t>
            </w:r>
          </w:p>
        </w:tc>
      </w:tr>
      <w:tr xmlns:wp14="http://schemas.microsoft.com/office/word/2010/wordml" w:rsidTr="4BFF363B" w14:paraId="135E86D9" wp14:textId="77777777">
        <w:tc>
          <w:tcPr>
            <w:vMerge/>
            <w:tcBorders>
              <w:bottom w:val="none" w:color="aeaeae" w:sz="1"/>
            </w:tcBorders>
            <w:tcMar/>
          </w:tcPr>
          <w:p w14:paraId="5BE93A62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384BA73E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5A9DB5E7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0D60FCB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,632</w:t>
            </w:r>
          </w:p>
        </w:tc>
      </w:tr>
      <w:tr xmlns:wp14="http://schemas.microsoft.com/office/word/2010/wordml" w:rsidTr="4BFF363B" w14:paraId="459912C4" wp14:textId="77777777">
        <w:tc>
          <w:tcPr>
            <w:vMerge w:val="restart"/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71995A7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511F3AB7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1BC0336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0A9A1F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-,026</w:t>
            </w:r>
          </w:p>
        </w:tc>
      </w:tr>
      <w:tr xmlns:wp14="http://schemas.microsoft.com/office/word/2010/wordml" w:rsidTr="4BFF363B" w14:paraId="56559EDA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34B3F2EB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7D34F5C7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73999762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0B96671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-,562</w:t>
            </w:r>
          </w:p>
        </w:tc>
      </w:tr>
      <w:tr xmlns:wp14="http://schemas.microsoft.com/office/word/2010/wordml" w:rsidTr="4BFF363B" w14:paraId="478A686B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0B4020A7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24DED8E9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950705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4140E1C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,220</w:t>
            </w:r>
          </w:p>
        </w:tc>
      </w:tr>
      <w:tr xmlns:wp14="http://schemas.microsoft.com/office/word/2010/wordml" w:rsidTr="4BFF363B" w14:paraId="55C4723D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1D7B270A" wp14:textId="77777777"/>
        </w:tc>
        <w:tc>
          <w:tcPr>
            <w:vMerge/>
            <w:tcBorders>
              <w:bottom w:val="none" w:color="aeaeae" w:sz="1"/>
            </w:tcBorders>
            <w:tcMar/>
          </w:tcPr>
          <w:p w14:paraId="4F904CB7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1B4AAD78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A9543D5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-,438</w:t>
            </w:r>
          </w:p>
        </w:tc>
      </w:tr>
      <w:tr xmlns:wp14="http://schemas.microsoft.com/office/word/2010/wordml" w:rsidTr="4BFF363B" w14:paraId="1502E985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06971CD3" wp14:textId="77777777"/>
        </w:tc>
        <w:tc>
          <w:tcPr>
            <w:vMerge w:val="restart"/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14:paraId="5139319E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0295336A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5E5F342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,757</w:t>
            </w:r>
          </w:p>
        </w:tc>
      </w:tr>
      <w:tr xmlns:wp14="http://schemas.microsoft.com/office/word/2010/wordml" w:rsidTr="4BFF363B" w14:paraId="5EFE2382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2A1F701D" wp14:textId="77777777"/>
        </w:tc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03EFCA41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1D63D2B4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1B53C1EC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,635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 xmlns:wp14="http://schemas.microsoft.com/office/word/2010/wordml" w14:paraId="5F96A722" wp14:textId="77777777">
        <w:tc>
          <w:p w14:paraId="5B95CD12" wp14:textId="77777777"/>
        </w:tc>
        <w:tc>
          <w:p w14:paraId="5220BBB2" wp14:textId="77777777"/>
        </w:tc>
        <w:tc>
          <w:p w14:paraId="13CB595B" wp14:textId="77777777"/>
        </w:tc>
        <w:tc>
          <w:p w14:paraId="6D9C8D39" wp14:textId="77777777"/>
        </w:tc>
        <w:tc>
          <w:p w14:paraId="675E05EE" wp14:textId="77777777"/>
        </w:tc>
        <w:tc>
          <w:p w14:paraId="2FC17F8B" wp14:textId="77777777"/>
        </w:tc>
        <w:tc>
          <w:p w14:paraId="0A4F7224" wp14:textId="77777777"/>
        </w:tc>
      </w:tr>
    </w:tbl>
    <w:p xmlns:wp14="http://schemas.microsoft.com/office/word/2010/wordml" w14:paraId="5AE48A43" wp14:textId="77777777"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 xmlns:wp14="http://schemas.microsoft.com/office/word/2010/wordml" w14:paraId="7D11497A" wp14:textId="77777777">
        <w:tc>
          <w:tcPr>
            <w:hMerge w:val="restart"/>
            <w:vAlign w:val="top"/>
          </w:tcPr>
          <w:tcPr>
            <w:shd w:val="clear" w:color="auto" w:fill="ffffff"/>
          </w:tcPr>
          <w:p w14:paraId="40138665" wp14:textId="77777777">
            <w:pPr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*. The mean difference is significant at the 0.05 level.</w:t>
            </w:r>
          </w:p>
        </w:tc>
        <w:tc>
          <w:tcPr>
            <w:hMerge w:val="continue"/>
          </w:tcPr>
          <w:p w14:paraId="50F40DEB" wp14:textId="77777777"/>
        </w:tc>
        <w:tc>
          <w:tcPr>
            <w:hMerge w:val="continue"/>
          </w:tcPr>
          <w:p w14:paraId="77A52294" wp14:textId="77777777"/>
        </w:tc>
        <w:tc>
          <w:tcPr>
            <w:hMerge w:val="continue"/>
          </w:tcPr>
          <w:p w14:paraId="007DCDA8" wp14:textId="77777777"/>
        </w:tc>
      </w:tr>
    </w:tbl>
    <w:p xmlns:wp14="http://schemas.microsoft.com/office/word/2010/wordml" w14:paraId="450EA2D7" wp14:textId="77777777">
      <w:r/>
    </w:p>
    <w:p xmlns:wp14="http://schemas.microsoft.com/office/word/2010/wordml" w14:paraId="449BF8A5" wp14:textId="77777777">
      <w:pPr>
        <w:spacing w:before="200"/>
        <w:jc w:val="left"/>
      </w:pPr>
      <w:r/>
      <w:r>
        <w:rPr>
          <w:rFonts w:ascii="Arial" w:hAnsi="Arial" w:eastAsia="Arial" w:cs="Arial"/>
          <w:b w:val="true"/>
          <w:color w:val="000000"/>
          <w:sz w:val="28"/>
        </w:rPr>
        <w:cr/>
      </w:r>
      <w:r>
        <w:rPr>
          <w:rFonts w:ascii="Arial" w:hAnsi="Arial" w:eastAsia="Arial" w:cs="Arial"/>
          <w:b w:val="true"/>
          <w:color w:val="000000"/>
          <w:sz w:val="28"/>
        </w:rPr>
        <w:t>Homogeneous Subsets</w:t>
        <w:cr/>
      </w:r>
    </w:p>
    <w:p xmlns:wp14="http://schemas.microsoft.com/office/word/2010/wordml" w14:paraId="3DD355C9" wp14:textId="77777777">
      <w:r/>
    </w:p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 xmlns:wp14="http://schemas.microsoft.com/office/word/2010/wordml" w:rsidTr="4BFF363B" w14:paraId="52842DB8" wp14:textId="77777777">
        <w:tc>
          <w:tcPr>
            <w:hMerge w:val="restart"/>
            <w:tcMar/>
            <w:vAlign w:val="center"/>
          </w:tcPr>
          <w:tcPr>
            <w:shd w:val="clear" w:color="auto" w:fill="ffffff"/>
          </w:tcPr>
          <w:p w:rsidP="4BFF363B" w14:paraId="54F99981" wp14:textId="77777777">
            <w:pPr>
              <w:spacing w:before="5" w:after="30"/>
              <w:ind w:left="30" w:right="40"/>
              <w:jc w:val="center"/>
              <w:rPr>
                <w:rFonts w:ascii="Arial" w:hAnsi="Arial" w:eastAsia="Arial" w:cs="Arial"/>
                <w:b w:val="1"/>
                <w:bCs w:val="1"/>
                <w:color w:val="010205"/>
                <w:sz w:val="28"/>
                <w:szCs w:val="28"/>
                <w:lang w:val="en-US"/>
              </w:rPr>
            </w:pPr>
            <w:r w:rsidRPr="4BFF363B" w:rsidR="4BFF363B">
              <w:rPr>
                <w:rFonts w:ascii="Arial" w:hAnsi="Arial" w:eastAsia="Arial" w:cs="Arial"/>
                <w:b w:val="1"/>
                <w:bCs w:val="1"/>
                <w:color w:val="010205"/>
                <w:sz w:val="28"/>
                <w:szCs w:val="28"/>
                <w:lang w:val="en-US"/>
              </w:rPr>
              <w:t>DeliveryTime</w:t>
            </w:r>
          </w:p>
        </w:tc>
        <w:tc>
          <w:tcPr>
            <w:hMerge w:val="continue"/>
            <w:tcMar/>
          </w:tcPr>
          <w:p w14:paraId="1A81F0B1" wp14:textId="77777777"/>
        </w:tc>
        <w:tc>
          <w:tcPr>
            <w:hMerge w:val="continue"/>
            <w:tcMar/>
          </w:tcPr>
          <w:p w14:paraId="717AAFBA" wp14:textId="77777777"/>
        </w:tc>
        <w:tc>
          <w:tcPr>
            <w:hMerge w:val="continue"/>
            <w:tcMar/>
          </w:tcPr>
          <w:p w14:paraId="56EE48EE" wp14:textId="77777777"/>
        </w:tc>
        <w:tc>
          <w:tcPr>
            <w:hMerge w:val="continue"/>
            <w:tcMar/>
          </w:tcPr>
          <w:p w14:paraId="2908EB2C" wp14:textId="77777777"/>
        </w:tc>
        <w:tc>
          <w:tcPr>
            <w:hMerge w:val="continue"/>
            <w:tcMar/>
          </w:tcPr>
          <w:p w14:paraId="121FD38A" wp14:textId="77777777"/>
        </w:tc>
      </w:tr>
      <w:tr xmlns:wp14="http://schemas.microsoft.com/office/word/2010/wordml" w:rsidTr="4BFF363B" w14:paraId="67596CE9" wp14:textId="77777777">
        <w:tc>
          <w:tcPr>
            <w:vMerge w:val="restart"/>
            <w:tcBorders>
              <w:top w:val="none" w:color="152935" w:sz="1"/>
              <w:left w:val="none" w:color="152935" w:sz="1"/>
            </w:tcBorders>
            <w:shd w:val="clear" w:color="auto" w:fill="FFFFFF"/>
            <w:tcMar/>
          </w:tcPr>
          <w:p w14:paraId="1FE2DD96" wp14:textId="77777777"/>
        </w:tc>
        <w:tc>
          <w:tcPr>
            <w:vMerge w:val="restart"/>
            <w:tcBorders>
              <w:top w:val="none" w:color="152935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:rsidP="4BFF363B" w14:paraId="740481D3" wp14:textId="77777777">
            <w:pPr>
              <w:spacing w:before="15" w:after="5"/>
              <w:ind w:left="30" w:right="40"/>
              <w:jc w:val="left"/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CarrierID</w:t>
            </w:r>
          </w:p>
        </w:tc>
        <w:tc>
          <w:tcPr>
            <w:vMerge w:val="restart"/>
            <w:tcBorders>
              <w:top w:val="none" w:color="152935" w:sz="1"/>
              <w:left w:val="none" w:color="152935" w:sz="1"/>
              <w:bottom w:val="none" w:color="AEAEAE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350C21BE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N</w:t>
            </w:r>
          </w:p>
        </w:tc>
        <w:tc>
          <w:tcPr>
            <w:hMerge w:val="restart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5A1DC16B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Subset for alpha = 0.05</w:t>
            </w:r>
          </w:p>
        </w:tc>
        <w:tc>
          <w:tcPr>
            <w:hMerge w:val="continue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</w:tcPr>
          <w:p w14:paraId="27357532" wp14:textId="77777777"/>
        </w:tc>
        <w:tc>
          <w:tcPr>
            <w:hMerge w:val="continue"/>
            <w:tcBorders>
              <w:top w:val="none" w:color="152935" w:sz="1"/>
              <w:left w:val="single" w:color="E0E0E0" w:sz="1"/>
              <w:bottom w:val="none" w:color="AEAEAE" w:sz="1"/>
              <w:right w:val="single" w:color="E0E0E0" w:sz="1"/>
              <w:right w:val="none" w:color="152935" w:sz="1"/>
            </w:tcBorders>
            <w:tcMar/>
          </w:tcPr>
          <w:p w14:paraId="07F023C8" wp14:textId="77777777"/>
        </w:tc>
      </w:tr>
      <w:tr xmlns:wp14="http://schemas.microsoft.com/office/word/2010/wordml" w:rsidTr="4BFF363B" w14:paraId="19FCCF4E" wp14:textId="77777777">
        <w:tc>
          <w:tcPr>
            <w:vMerge/>
            <w:tcBorders/>
            <w:tcMar/>
          </w:tcPr>
          <w:p w14:paraId="4BDB5498" wp14:textId="77777777"/>
        </w:tc>
        <w:tc>
          <w:tcPr>
            <w:vMerge/>
            <w:tcBorders/>
            <w:tcMar/>
          </w:tcPr>
          <w:p w14:paraId="2916C19D" wp14:textId="77777777"/>
        </w:tc>
        <w:tc>
          <w:tcPr>
            <w:vMerge/>
            <w:tcBorders/>
            <w:tcMar/>
          </w:tcPr>
          <w:p w14:paraId="74869460" wp14:textId="77777777"/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71CBABF6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bottom"/>
          </w:tcPr>
          <w:tcPr>
            <w:shd w:val="clear" w:color="auto" w:fill="ffffff"/>
          </w:tcPr>
          <w:p w14:paraId="4FD71FBC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none" w:color="AEAEAE" w:sz="1"/>
              <w:left w:val="single" w:color="E0E0E0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bottom"/>
          </w:tcPr>
          <w:tcPr>
            <w:shd w:val="clear" w:color="auto" w:fill="ffffff"/>
          </w:tcPr>
          <w:p w14:paraId="3B3C4372" wp14:textId="77777777">
            <w:pPr>
              <w:spacing w:before="10" w:after="10"/>
              <w:ind w:left="30" w:right="40"/>
              <w:jc w:val="center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</w:tr>
      <w:tr xmlns:wp14="http://schemas.microsoft.com/office/word/2010/wordml" w:rsidTr="4BFF363B" w14:paraId="3966417A" wp14:textId="77777777">
        <w:tc>
          <w:tcPr>
            <w:vMerge w:val="restart"/>
            <w:tcBorders>
              <w:top w:val="single" w:color="152935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</w:tcBorders>
            <w:tcMar/>
            <w:vAlign w:val="top"/>
          </w:tcPr>
          <w:tcPr>
            <w:shd w:val="clear" w:color="auto" w:fill="e0e0e0"/>
          </w:tcPr>
          <w:p w:rsidP="4BFF363B" w14:paraId="0C564489" wp14:textId="77777777">
            <w:pPr>
              <w:spacing w:before="15" w:after="10"/>
              <w:ind w:left="30" w:right="40"/>
              <w:jc w:val="left"/>
              <w:rPr>
                <w:vertAlign w:val="superscript"/>
                <w:lang w:val="en-US"/>
              </w:rPr>
            </w:pP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 xml:space="preserve">Tukey </w:t>
            </w:r>
            <w:r w:rsidRPr="4BFF363B" w:rsidR="4BFF363B">
              <w:rPr>
                <w:rFonts w:ascii="Arial" w:hAnsi="Arial" w:eastAsia="Arial" w:cs="Arial"/>
                <w:color w:val="264A60"/>
                <w:sz w:val="24"/>
                <w:szCs w:val="24"/>
                <w:lang w:val="en-US"/>
              </w:rPr>
              <w:t>HSD</w:t>
            </w:r>
            <w:r w:rsidRPr="4BFF363B" w:rsidR="4BFF363B">
              <w:rPr>
                <w:vertAlign w:val="superscript"/>
                <w:lang w:val="en-US"/>
              </w:rPr>
              <w:t>a,b</w:t>
            </w:r>
          </w:p>
        </w:tc>
        <w:tc>
          <w:tcPr>
            <w:tcBorders>
              <w:top w:val="single" w:color="152935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6EA80843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color="152935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848D7E0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E7CBF11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5,059</w:t>
            </w:r>
          </w:p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</w:tcBorders>
            <w:shd w:val="clear" w:color="auto" w:fill="F9F9FB"/>
            <w:tcMar/>
          </w:tcPr>
          <w:p w14:paraId="187F57B8" wp14:textId="77777777"/>
        </w:tc>
        <w:tc>
          <w:tcPr>
            <w:tcBorders>
              <w:top w:val="single" w:color="152935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shd w:val="clear" w:color="auto" w:fill="F9F9FB"/>
            <w:tcMar/>
          </w:tcPr>
          <w:p w14:paraId="54738AF4" wp14:textId="77777777"/>
        </w:tc>
      </w:tr>
      <w:tr xmlns:wp14="http://schemas.microsoft.com/office/word/2010/wordml" w:rsidTr="4BFF363B" w14:paraId="5F4C08AF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46ABBD8F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9A728AC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7CE58F48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shd w:val="clear" w:color="auto" w:fill="F9F9FB"/>
            <w:tcMar/>
          </w:tcPr>
          <w:p w14:paraId="06BBA33E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3F1DFA4E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5,182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shd w:val="clear" w:color="auto" w:fill="F9F9FB"/>
            <w:tcMar/>
          </w:tcPr>
          <w:p w14:paraId="464FCBC1" wp14:textId="77777777"/>
        </w:tc>
      </w:tr>
      <w:tr xmlns:wp14="http://schemas.microsoft.com/office/word/2010/wordml" w:rsidTr="4BFF363B" w14:paraId="15E03A0A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5C8C6B09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11CE27A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6935D35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shd w:val="clear" w:color="auto" w:fill="F9F9FB"/>
            <w:tcMar/>
          </w:tcPr>
          <w:p w14:paraId="3382A365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</w:tcBorders>
            <w:shd w:val="clear" w:color="auto" w:fill="F9F9FB"/>
            <w:tcMar/>
          </w:tcPr>
          <w:p w14:paraId="5C71F136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345AE86D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5,718</w:t>
            </w:r>
          </w:p>
        </w:tc>
      </w:tr>
      <w:tr xmlns:wp14="http://schemas.microsoft.com/office/word/2010/wordml" w:rsidTr="4BFF363B" w14:paraId="60A7E93A" wp14:textId="77777777">
        <w:tc>
          <w:tcPr>
            <w:vMerge/>
            <w:tcBorders>
              <w:bottom w:val="none" w:color="aeaeae" w:sz="1"/>
              <w:bottom w:val="single" w:color="152935" w:sz="1"/>
            </w:tcBorders>
            <w:tcMar/>
          </w:tcPr>
          <w:p w14:paraId="62199465" wp14:textId="77777777"/>
        </w:tc>
        <w:tc>
          <w:tcPr>
            <w:tcBorders>
              <w:top w:val="single" w:color="AEAEAE" w:sz="1"/>
              <w:left w:val="none" w:color="AEAEAE" w:sz="1"/>
              <w:bottom w:val="single" w:color="AEAEAE" w:sz="1"/>
              <w:bottom w:val="none" w:color="aeaeae" w:sz="1"/>
              <w:bottom w:val="single" w:color="152935" w:sz="1"/>
              <w:right w:val="none" w:color="AEAEAE" w:sz="1"/>
              <w:right w:val="none" w:color="152935" w:sz="1"/>
            </w:tcBorders>
            <w:tcMar/>
            <w:vAlign w:val="top"/>
          </w:tcPr>
          <w:tcPr>
            <w:shd w:val="clear" w:color="auto" w:fill="e0e0e0"/>
          </w:tcPr>
          <w:p w14:paraId="31CE0781" wp14:textId="77777777">
            <w:pPr>
              <w:spacing w:before="15" w:after="10"/>
              <w:ind w:left="30" w:right="40"/>
              <w:jc w:val="left"/>
            </w:pPr>
            <w:r>
              <w:rPr>
                <w:rFonts w:ascii="Arial" w:hAnsi="Arial" w:eastAsia="Arial" w:cs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single" w:color="AEAEAE" w:sz="1"/>
              <w:left w:val="none" w:color="152935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shd w:val="clear" w:color="auto" w:fill="F9F9FB"/>
            <w:tcMar/>
          </w:tcPr>
          <w:p w14:paraId="0DA123B1" wp14:textId="77777777"/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42232F54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</w:tcBorders>
            <w:tcMar/>
            <w:vAlign w:val="top"/>
          </w:tcPr>
          <w:tcPr>
            <w:shd w:val="clear" w:color="auto" w:fill="f9f9fb"/>
          </w:tcPr>
          <w:p w14:paraId="0D0BEC9F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color="AEAEAE" w:sz="1"/>
              <w:left w:val="single" w:color="E0E0E0" w:sz="1"/>
              <w:bottom w:val="single" w:color="AEAEAE" w:sz="1"/>
              <w:bottom w:val="none" w:color="aeaeae" w:sz="1"/>
              <w:bottom w:val="single" w:color="152935" w:sz="1"/>
              <w:right w:val="single" w:color="E0E0E0" w:sz="1"/>
              <w:right w:val="none" w:color="152935" w:sz="1"/>
            </w:tcBorders>
            <w:tcMar/>
            <w:vAlign w:val="top"/>
          </w:tcPr>
          <w:tcPr>
            <w:shd w:val="clear" w:color="auto" w:fill="f9f9fb"/>
          </w:tcPr>
          <w:p w14:paraId="28D63B07" wp14:textId="77777777">
            <w:pPr>
              <w:spacing w:before="15" w:after="10"/>
              <w:ind w:left="30" w:right="40"/>
              <w:jc w:val="right"/>
            </w:pPr>
            <w:r>
              <w:rPr>
                <w:rFonts w:ascii="Arial" w:hAnsi="Arial" w:eastAsia="Arial" w:cs="Arial"/>
                <w:color w:val="010205"/>
                <w:sz w:val="24"/>
              </w:rPr>
              <w:t>1,000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 xmlns:wp14="http://schemas.microsoft.com/office/word/2010/wordml" w:rsidTr="4BFF363B" w14:paraId="124EE5B6" wp14:textId="77777777">
        <w:tc>
          <w:tcPr>
            <w:hMerge w:val="restart"/>
            <w:tcMar/>
            <w:vAlign w:val="top"/>
          </w:tcPr>
          <w:tcPr>
            <w:shd w:val="clear" w:color="auto" w:fill="ffffff"/>
          </w:tcPr>
          <w:p w14:paraId="53BBD872" wp14:textId="77777777">
            <w:pPr>
              <w:spacing w:before="5" w:after="5"/>
              <w:ind w:left="30" w:right="40"/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Means for groups in homogeneous subsets are displayed.</w:t>
            </w:r>
          </w:p>
        </w:tc>
        <w:tc>
          <w:tcPr>
            <w:hMerge w:val="continue"/>
            <w:tcMar/>
          </w:tcPr>
          <w:p w14:paraId="4C4CEA3D" wp14:textId="77777777"/>
        </w:tc>
        <w:tc>
          <w:tcPr>
            <w:hMerge w:val="continue"/>
            <w:tcMar/>
          </w:tcPr>
          <w:p w14:paraId="50895670" wp14:textId="77777777"/>
        </w:tc>
        <w:tc>
          <w:tcPr>
            <w:hMerge w:val="continue"/>
            <w:tcMar/>
          </w:tcPr>
          <w:p w14:paraId="38C1F859" wp14:textId="77777777"/>
        </w:tc>
        <w:tc>
          <w:tcPr>
            <w:hMerge w:val="continue"/>
            <w:tcMar/>
          </w:tcPr>
          <w:p w14:paraId="0C8FE7CE" wp14:textId="77777777"/>
        </w:tc>
        <w:tc>
          <w:tcPr>
            <w:hMerge w:val="continue"/>
            <w:tcMar/>
          </w:tcPr>
          <w:p w14:paraId="41004F19" wp14:textId="77777777"/>
        </w:tc>
      </w:tr>
      <w:tr xmlns:wp14="http://schemas.microsoft.com/office/word/2010/wordml" w:rsidTr="4BFF363B" w14:paraId="530A8C4C" wp14:textId="77777777">
        <w:tc>
          <w:tcPr>
            <w:hMerge w:val="restart"/>
            <w:tcMar/>
            <w:vAlign w:val="top"/>
          </w:tcPr>
          <w:tcPr>
            <w:shd w:val="clear" w:color="auto" w:fill="ffffff"/>
          </w:tcPr>
          <w:p w14:paraId="5CFCF028" wp14:textId="77777777">
            <w:pPr>
              <w:jc w:val="left"/>
            </w:pPr>
            <w:r>
              <w:rPr>
                <w:rFonts w:ascii="Arial" w:hAnsi="Arial" w:eastAsia="Arial" w:cs="Arial"/>
                <w:color w:val="010205"/>
                <w:sz w:val="24"/>
              </w:rPr>
              <w:t>a. Uses Harmonic Mean Sample Size = 33,327.</w:t>
            </w:r>
          </w:p>
        </w:tc>
        <w:tc>
          <w:tcPr>
            <w:hMerge w:val="continue"/>
            <w:tcMar/>
          </w:tcPr>
          <w:p w14:paraId="67C0C651" wp14:textId="77777777"/>
        </w:tc>
        <w:tc>
          <w:tcPr>
            <w:hMerge w:val="continue"/>
            <w:tcMar/>
          </w:tcPr>
          <w:p w14:paraId="308D56CC" wp14:textId="77777777"/>
        </w:tc>
        <w:tc>
          <w:tcPr>
            <w:hMerge w:val="continue"/>
            <w:tcMar/>
          </w:tcPr>
          <w:p w14:paraId="797E50C6" wp14:textId="77777777"/>
        </w:tc>
        <w:tc>
          <w:tcPr>
            <w:hMerge w:val="continue"/>
            <w:tcMar/>
          </w:tcPr>
          <w:p w14:paraId="7B04FA47" wp14:textId="77777777"/>
        </w:tc>
        <w:tc>
          <w:tcPr>
            <w:hMerge w:val="continue"/>
            <w:tcMar/>
          </w:tcPr>
          <w:p w14:paraId="568C698B" wp14:textId="77777777"/>
        </w:tc>
      </w:tr>
      <w:tr xmlns:wp14="http://schemas.microsoft.com/office/word/2010/wordml" w:rsidTr="4BFF363B" w14:paraId="1A592665" wp14:textId="77777777">
        <w:tc>
          <w:tcPr>
            <w:hMerge w:val="restart"/>
            <w:tcMar/>
            <w:vAlign w:val="top"/>
          </w:tcPr>
          <w:tcPr>
            <w:shd w:val="clear" w:color="auto" w:fill="ffffff"/>
          </w:tcPr>
          <w:p w14:paraId="382A288C" wp14:textId="77777777">
            <w:pPr>
              <w:jc w:val="left"/>
            </w:pP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b. The group sizes are unequal. The harmonic 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>mean</w:t>
            </w:r>
            <w:r w:rsidRPr="4BFF363B" w:rsidR="4BFF363B">
              <w:rPr>
                <w:rFonts w:ascii="Arial" w:hAnsi="Arial" w:eastAsia="Arial" w:cs="Arial"/>
                <w:color w:val="010205"/>
                <w:sz w:val="24"/>
                <w:szCs w:val="24"/>
                <w:lang w:val="en-US"/>
              </w:rPr>
              <w:t xml:space="preserve"> of the group sizes is used. Type I error levels are not guaranteed.</w:t>
            </w:r>
          </w:p>
        </w:tc>
        <w:tc>
          <w:tcPr>
            <w:hMerge w:val="continue"/>
            <w:tcMar/>
          </w:tcPr>
          <w:p w14:paraId="1A939487" wp14:textId="77777777"/>
        </w:tc>
        <w:tc>
          <w:tcPr>
            <w:hMerge w:val="continue"/>
            <w:tcMar/>
          </w:tcPr>
          <w:p w14:paraId="6AA258D8" wp14:textId="77777777"/>
        </w:tc>
        <w:tc>
          <w:tcPr>
            <w:hMerge w:val="continue"/>
            <w:tcMar/>
          </w:tcPr>
          <w:p w14:paraId="6FFBD3EC" wp14:textId="77777777"/>
        </w:tc>
        <w:tc>
          <w:tcPr>
            <w:hMerge w:val="continue"/>
            <w:tcMar/>
          </w:tcPr>
          <w:p w14:paraId="30DCCCAD" wp14:textId="77777777"/>
        </w:tc>
        <w:tc>
          <w:tcPr>
            <w:hMerge w:val="continue"/>
            <w:tcMar/>
          </w:tcPr>
          <w:p w14:paraId="36AF6883" wp14:textId="77777777"/>
        </w:tc>
      </w:tr>
    </w:tbl>
    <w:sectPr>
      <w:pgSz w:w="11903" w:h="16836" w:orient="portrait"/>
      <w:pgMar w:top="1440" w:right="1440" w:bottom="1440" w:left="1440"/>
      <w:cols w:num="1"/>
    </w:sectPr>
  </w:body>
</w:document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defaultTabStop w:val="720"/>
  <w14:docId w14:val="0ADAEAEA"/>
  <w15:docId w15:val="{EA3E84D4-F785-46DF-B89D-45E441634AED}"/>
  <w:rsids>
    <w:rsidRoot w:val="4BFF363B"/>
    <w:rsid w:val="4BFF363B"/>
  </w:rsids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3" /><Relationship Type="http://schemas.openxmlformats.org/officeDocument/2006/relationships/customXml" Target="../customXml/item1.xml" Id="rId2" /><Relationship Type="http://schemas.openxmlformats.org/officeDocument/2006/relationships/settings" Target="settings.xml" Id="rId1" /><Relationship Type="http://schemas.openxmlformats.org/officeDocument/2006/relationships/customXml" Target="../customXml/item3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1A4C46F9DF340B00409C6B9ED12C1" ma:contentTypeVersion="15" ma:contentTypeDescription="Create a new document." ma:contentTypeScope="" ma:versionID="3a4bc1c2e803e34ab25283c57d356cd6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78687c9cd23a33d19b0c7b75dbe954e0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3B76ED8E-D8CE-4FEB-A4FE-ABDBB7770712}"/>
</file>

<file path=customXml/itemProps2.xml><?xml version="1.0" encoding="utf-8"?>
<ds:datastoreItem xmlns:ds="http://schemas.openxmlformats.org/officeDocument/2006/customXml" ds:itemID="{2B988515-4951-43BC-9AB1-1521A09DF0A6}"/>
</file>

<file path=customXml/itemProps3.xml><?xml version="1.0" encoding="utf-8"?>
<ds:datastoreItem xmlns:ds="http://schemas.openxmlformats.org/officeDocument/2006/customXml" ds:itemID="{4138BC9D-F347-49E9-A581-F8EB4F424CAC}"/>
</file>

<file path=docProps/app.xml><?xml version="1.0" encoding="utf-8"?>
<ap:Properties xmlns="http://schemas.openxmlformats.org/officeDocument/2006/extended-properties" xmlns:ap="http://schemas.openxmlformats.org/officeDocument/2006/extended-properties"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Katarzyna Siemieniak</cp:lastModifiedBy>
  <dcterms:created xsi:type="dcterms:W3CDTF">2024-10-16T09:02:40Z</dcterms:created>
  <dcterms:modified xsi:type="dcterms:W3CDTF">2025-11-07T13:43:12Z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  <property fmtid="{D5CDD505-2E9C-101B-9397-08002B2CF9AE}" pid="3" name="MediaServiceImageTags">
    <vt:lpwstr/>
  </property>
</Properties>
</file>